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B25B8" w14:textId="72FAD521" w:rsidR="001A1DC5" w:rsidRPr="001A1DC5" w:rsidRDefault="001A1DC5" w:rsidP="001A1DC5">
      <w:pPr>
        <w:spacing w:line="360" w:lineRule="auto"/>
        <w:contextualSpacing/>
        <w:rPr>
          <w:i/>
          <w:iCs/>
          <w:sz w:val="48"/>
          <w:szCs w:val="48"/>
        </w:rPr>
      </w:pPr>
      <w:r w:rsidRPr="001A1DC5">
        <w:rPr>
          <w:i/>
          <w:iCs/>
          <w:sz w:val="48"/>
          <w:szCs w:val="48"/>
        </w:rPr>
        <w:t xml:space="preserve">Online-Schulung </w:t>
      </w:r>
      <w:r>
        <w:rPr>
          <w:i/>
          <w:iCs/>
          <w:sz w:val="48"/>
          <w:szCs w:val="48"/>
        </w:rPr>
        <w:t xml:space="preserve">2026 </w:t>
      </w:r>
      <w:r w:rsidRPr="001A1DC5">
        <w:rPr>
          <w:i/>
          <w:iCs/>
          <w:sz w:val="48"/>
          <w:szCs w:val="48"/>
        </w:rPr>
        <w:t>der Firma Neudorff</w:t>
      </w:r>
    </w:p>
    <w:p w14:paraId="367C9A59" w14:textId="7F2CD82A" w:rsidR="001A1DC5" w:rsidRPr="001A1DC5" w:rsidRDefault="001A1DC5" w:rsidP="001A1DC5">
      <w:pPr>
        <w:spacing w:line="360" w:lineRule="auto"/>
        <w:contextualSpacing/>
        <w:rPr>
          <w:i/>
          <w:iCs/>
          <w:sz w:val="36"/>
          <w:szCs w:val="36"/>
        </w:rPr>
      </w:pPr>
      <w:r w:rsidRPr="001A1DC5">
        <w:rPr>
          <w:i/>
          <w:iCs/>
          <w:sz w:val="36"/>
          <w:szCs w:val="36"/>
        </w:rPr>
        <w:t>Fachwissen aus erster Hand wird im Home-Office vermittelt</w:t>
      </w:r>
    </w:p>
    <w:p w14:paraId="3BBBB256" w14:textId="77777777" w:rsidR="001A1DC5" w:rsidRDefault="001A1DC5" w:rsidP="001A1DC5">
      <w:pPr>
        <w:spacing w:line="360" w:lineRule="auto"/>
        <w:contextualSpacing/>
      </w:pPr>
    </w:p>
    <w:p w14:paraId="27A0138E" w14:textId="40BD5D93" w:rsidR="001A1DC5" w:rsidRPr="001A1DC5" w:rsidRDefault="001A1DC5" w:rsidP="001A1DC5">
      <w:pPr>
        <w:spacing w:line="360" w:lineRule="auto"/>
        <w:contextualSpacing/>
      </w:pPr>
      <w:r w:rsidRPr="001A1DC5">
        <w:t>Auch für das Gartenjahr 2026 bietet die Firma Neudorff wieder eine online-Produktschulung für Kleingarten-Fachberater an. Neu in diesem Jahr ist der Termin – die Schulung wird aufgrund der hohen Nachfrage an einem Samstag stattfinden. So haben auch berufstätige Fachberater die Chance daran teilzunehmen.</w:t>
      </w:r>
    </w:p>
    <w:p w14:paraId="431B06B4" w14:textId="77777777" w:rsidR="001A1DC5" w:rsidRPr="001A1DC5" w:rsidRDefault="001A1DC5" w:rsidP="001A1DC5">
      <w:pPr>
        <w:spacing w:line="360" w:lineRule="auto"/>
        <w:contextualSpacing/>
      </w:pPr>
      <w:r w:rsidRPr="001A1DC5">
        <w:t>In unseren Schulungen geht es nicht nur um die Vorstellung von neuen und bewährten Produkten der Firma Neudorff. Wir sprechen vielmehr auch über verschiedene Pflanzenkrankheiten und -schädlinge und gehen auf aktuelle Themen ein, die alle Fachberater betreffen und sich zum Teil aus der zurückliegenden Gartensaison ergeben haben.</w:t>
      </w:r>
    </w:p>
    <w:p w14:paraId="7EDCFDBE" w14:textId="77777777" w:rsidR="001A1DC5" w:rsidRPr="001A1DC5" w:rsidRDefault="001A1DC5" w:rsidP="001A1DC5">
      <w:pPr>
        <w:spacing w:line="360" w:lineRule="auto"/>
        <w:contextualSpacing/>
      </w:pPr>
      <w:r w:rsidRPr="001A1DC5">
        <w:t>Diese Schulung findet am Samstag, den 7. Februar 2026, von 9 bis 14 Uhr statt. Selbstverständlich gibt es im Verlauf kleine Pausen und eine längere Mittagspause (ca. 30 Minuten).</w:t>
      </w:r>
    </w:p>
    <w:p w14:paraId="7EFF5C27" w14:textId="77777777" w:rsidR="001A1DC5" w:rsidRPr="001A1DC5" w:rsidRDefault="001A1DC5" w:rsidP="001A1DC5">
      <w:pPr>
        <w:spacing w:line="360" w:lineRule="auto"/>
        <w:contextualSpacing/>
      </w:pPr>
      <w:r w:rsidRPr="001A1DC5">
        <w:t>Alle Informationen zur Schulung sowie das Anmeldeformular finden Sie unter dem Link „Online Kleingartenfachberaterschulung am 07.02.2026 von 9.00 - 14.00 Uhr“ oder über den beigefügten QR-Code.</w:t>
      </w:r>
    </w:p>
    <w:p w14:paraId="257F475F" w14:textId="77777777" w:rsidR="001A1DC5" w:rsidRPr="001A1DC5" w:rsidRDefault="001A1DC5" w:rsidP="001A1DC5">
      <w:pPr>
        <w:spacing w:line="360" w:lineRule="auto"/>
        <w:contextualSpacing/>
      </w:pPr>
      <w:r w:rsidRPr="001A1DC5">
        <w:t>Um einen reibungslosen Ablauf der Online-Schulung zu gewährleisten, möchten wir im Vorfeld über die Voraussetzungen für eine Teilnahme informieren. Sie benötigen einen PC oder Laptop, einen Internetanschluss und eine Mailadresse für die Zusendung des notwendigen Links. Wünschenswert ist zudem eine Kamera und ein Mikrofon.</w:t>
      </w:r>
    </w:p>
    <w:p w14:paraId="1EE1BD16" w14:textId="77777777" w:rsidR="001A1DC5" w:rsidRPr="001A1DC5" w:rsidRDefault="001A1DC5" w:rsidP="001A1DC5">
      <w:pPr>
        <w:spacing w:line="360" w:lineRule="auto"/>
        <w:contextualSpacing/>
      </w:pPr>
      <w:r w:rsidRPr="001A1DC5">
        <w:t>Gerne können wir Ihnen auch einen Technikcheck anbieten, sodass Sie Ihr Equipment im Vorfeld testen können und der Schulung nichts mehr im Wege steht. Sprechen Sie uns einfach an!</w:t>
      </w:r>
    </w:p>
    <w:p w14:paraId="551FC9F6" w14:textId="1B534C4A" w:rsidR="001A1DC5" w:rsidRPr="001A1DC5" w:rsidRDefault="001A1DC5" w:rsidP="001A1DC5">
      <w:pPr>
        <w:spacing w:line="360" w:lineRule="auto"/>
        <w:contextualSpacing/>
      </w:pPr>
      <w:r w:rsidRPr="001A1DC5">
        <w:t>Den entsprechenden Link für das Seminar senden wir Ihnen ca. zehn Tage vor Seminarbeginn an die bei der Anmeldung angegebene Mailadresse.</w:t>
      </w:r>
    </w:p>
    <w:p w14:paraId="3F93BB75" w14:textId="78598E72" w:rsidR="001A1DC5" w:rsidRPr="001A1DC5" w:rsidRDefault="001A1DC5" w:rsidP="00667A4D">
      <w:pPr>
        <w:spacing w:line="240" w:lineRule="auto"/>
        <w:contextualSpacing/>
        <w:jc w:val="right"/>
      </w:pPr>
      <w:r w:rsidRPr="001A1DC5">
        <w:t>Annika Prothmann,</w:t>
      </w:r>
    </w:p>
    <w:p w14:paraId="10FD50B9" w14:textId="77777777" w:rsidR="001A1DC5" w:rsidRDefault="001A1DC5" w:rsidP="00667A4D">
      <w:pPr>
        <w:spacing w:line="240" w:lineRule="auto"/>
        <w:contextualSpacing/>
        <w:jc w:val="right"/>
      </w:pPr>
      <w:r w:rsidRPr="001A1DC5">
        <w:t xml:space="preserve">Customer Education und </w:t>
      </w:r>
    </w:p>
    <w:p w14:paraId="218B5039" w14:textId="5EB997B1" w:rsidR="001A1DC5" w:rsidRPr="001A1DC5" w:rsidRDefault="001A1DC5" w:rsidP="00667A4D">
      <w:pPr>
        <w:spacing w:line="240" w:lineRule="auto"/>
        <w:contextualSpacing/>
        <w:jc w:val="right"/>
      </w:pPr>
      <w:r w:rsidRPr="001A1DC5">
        <w:t>Training Manager</w:t>
      </w:r>
    </w:p>
    <w:p w14:paraId="06391630" w14:textId="77777777" w:rsidR="00F11CAD" w:rsidRDefault="00F11CAD" w:rsidP="001A1DC5">
      <w:pPr>
        <w:spacing w:line="360" w:lineRule="auto"/>
        <w:contextualSpacing/>
      </w:pPr>
    </w:p>
    <w:sectPr w:rsidR="00F11CAD" w:rsidSect="001A1DC5">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DC5"/>
    <w:rsid w:val="00155553"/>
    <w:rsid w:val="001A1DC5"/>
    <w:rsid w:val="004122E7"/>
    <w:rsid w:val="0041691A"/>
    <w:rsid w:val="00667A4D"/>
    <w:rsid w:val="006F6D3F"/>
    <w:rsid w:val="0080144E"/>
    <w:rsid w:val="009E3E20"/>
    <w:rsid w:val="00D97686"/>
    <w:rsid w:val="00F11C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E9DC9"/>
  <w15:chartTrackingRefBased/>
  <w15:docId w15:val="{94B48BE8-D962-47DA-B140-0778936C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A1D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A1D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A1DC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A1DC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A1DC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A1DC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A1DC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A1DC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A1DC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A1DC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A1DC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A1DC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A1DC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A1DC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A1DC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A1DC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A1DC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A1DC5"/>
    <w:rPr>
      <w:rFonts w:eastAsiaTheme="majorEastAsia" w:cstheme="majorBidi"/>
      <w:color w:val="272727" w:themeColor="text1" w:themeTint="D8"/>
    </w:rPr>
  </w:style>
  <w:style w:type="paragraph" w:styleId="Titel">
    <w:name w:val="Title"/>
    <w:basedOn w:val="Standard"/>
    <w:next w:val="Standard"/>
    <w:link w:val="TitelZchn"/>
    <w:uiPriority w:val="10"/>
    <w:qFormat/>
    <w:rsid w:val="001A1D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A1DC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A1DC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A1DC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A1DC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A1DC5"/>
    <w:rPr>
      <w:i/>
      <w:iCs/>
      <w:color w:val="404040" w:themeColor="text1" w:themeTint="BF"/>
    </w:rPr>
  </w:style>
  <w:style w:type="paragraph" w:styleId="Listenabsatz">
    <w:name w:val="List Paragraph"/>
    <w:basedOn w:val="Standard"/>
    <w:uiPriority w:val="34"/>
    <w:qFormat/>
    <w:rsid w:val="001A1DC5"/>
    <w:pPr>
      <w:ind w:left="720"/>
      <w:contextualSpacing/>
    </w:pPr>
  </w:style>
  <w:style w:type="character" w:styleId="IntensiveHervorhebung">
    <w:name w:val="Intense Emphasis"/>
    <w:basedOn w:val="Absatz-Standardschriftart"/>
    <w:uiPriority w:val="21"/>
    <w:qFormat/>
    <w:rsid w:val="001A1DC5"/>
    <w:rPr>
      <w:i/>
      <w:iCs/>
      <w:color w:val="0F4761" w:themeColor="accent1" w:themeShade="BF"/>
    </w:rPr>
  </w:style>
  <w:style w:type="paragraph" w:styleId="IntensivesZitat">
    <w:name w:val="Intense Quote"/>
    <w:basedOn w:val="Standard"/>
    <w:next w:val="Standard"/>
    <w:link w:val="IntensivesZitatZchn"/>
    <w:uiPriority w:val="30"/>
    <w:qFormat/>
    <w:rsid w:val="001A1D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A1DC5"/>
    <w:rPr>
      <w:i/>
      <w:iCs/>
      <w:color w:val="0F4761" w:themeColor="accent1" w:themeShade="BF"/>
    </w:rPr>
  </w:style>
  <w:style w:type="character" w:styleId="IntensiverVerweis">
    <w:name w:val="Intense Reference"/>
    <w:basedOn w:val="Absatz-Standardschriftart"/>
    <w:uiPriority w:val="32"/>
    <w:qFormat/>
    <w:rsid w:val="001A1D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1562</Characters>
  <Application>Microsoft Office Word</Application>
  <DocSecurity>0</DocSecurity>
  <Lines>13</Lines>
  <Paragraphs>3</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Salden</dc:creator>
  <cp:keywords/>
  <dc:description/>
  <cp:lastModifiedBy>Fred Schenk</cp:lastModifiedBy>
  <cp:revision>2</cp:revision>
  <dcterms:created xsi:type="dcterms:W3CDTF">2026-01-05T11:41:00Z</dcterms:created>
  <dcterms:modified xsi:type="dcterms:W3CDTF">2026-01-05T11:41:00Z</dcterms:modified>
</cp:coreProperties>
</file>